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42E" w:rsidRDefault="000C142E">
      <w:r>
        <w:rPr>
          <w:noProof/>
          <w:lang w:eastAsia="ru-RU"/>
        </w:rPr>
        <w:drawing>
          <wp:inline distT="0" distB="0" distL="0" distR="0" wp14:anchorId="19433AD0" wp14:editId="5AE2ED01">
            <wp:extent cx="5940425" cy="2594739"/>
            <wp:effectExtent l="0" t="0" r="3175" b="0"/>
            <wp:docPr id="1" name="Рисунок 1" descr="chto-takoe-dn-1502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to-takoe-dn-150220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42E" w:rsidRPr="000C142E" w:rsidRDefault="000C142E" w:rsidP="000C1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42E">
        <w:rPr>
          <w:rFonts w:ascii="Segoe UI" w:eastAsia="Times New Roman" w:hAnsi="Segoe UI" w:cs="Segoe UI"/>
          <w:b/>
          <w:bCs/>
          <w:color w:val="202020"/>
          <w:sz w:val="26"/>
          <w:szCs w:val="26"/>
          <w:bdr w:val="none" w:sz="0" w:space="0" w:color="auto" w:frame="1"/>
          <w:shd w:val="clear" w:color="auto" w:fill="FFFFFF"/>
          <w:lang w:eastAsia="ru-RU"/>
        </w:rPr>
        <w:t>Что такое ДН?</w:t>
      </w: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br/>
      </w:r>
      <w:r w:rsidRPr="000C142E">
        <w:rPr>
          <w:rFonts w:ascii="Segoe UI" w:eastAsia="Times New Roman" w:hAnsi="Segoe UI" w:cs="Segoe UI"/>
          <w:color w:val="202020"/>
          <w:sz w:val="23"/>
          <w:szCs w:val="23"/>
          <w:shd w:val="clear" w:color="auto" w:fill="FFFFFF"/>
          <w:lang w:eastAsia="ru-RU"/>
        </w:rPr>
        <w:t>Диспансерное наблюдение представляет собой проводимое с определенной периодичностью необходимое обследование лиц, страдающих хроническими заболеваниями, функциональными расстройствами, иными состояниями, в целях своевременного выявления, предупреждения осложнений, обострений заболеваний, иных состояний, их профилактики и осуществления медицинской реабилитации.</w:t>
      </w: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br/>
      </w: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br/>
      </w:r>
      <w:r w:rsidRPr="000C142E">
        <w:rPr>
          <w:rFonts w:ascii="Segoe UI" w:eastAsia="Times New Roman" w:hAnsi="Segoe UI" w:cs="Segoe UI"/>
          <w:color w:val="202020"/>
          <w:sz w:val="23"/>
          <w:szCs w:val="23"/>
          <w:shd w:val="clear" w:color="auto" w:fill="FFFFFF"/>
          <w:lang w:eastAsia="ru-RU"/>
        </w:rPr>
        <w:t>Кто должен находиться на диспансерном наблюдении?</w:t>
      </w: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br/>
      </w:r>
      <w:r w:rsidRPr="000C142E">
        <w:rPr>
          <w:rFonts w:ascii="Segoe UI" w:eastAsia="Times New Roman" w:hAnsi="Segoe UI" w:cs="Segoe UI"/>
          <w:color w:val="202020"/>
          <w:sz w:val="23"/>
          <w:szCs w:val="23"/>
          <w:shd w:val="clear" w:color="auto" w:fill="FFFFFF"/>
          <w:lang w:eastAsia="ru-RU"/>
        </w:rPr>
        <w:t>Диспансерному наблюдению подлежат лица, страдающие отдельными хроническими неинфекционными и инфекционными заболеваниями или имеющие высокий риск их развития, а также лица, находящиеся в восстановительном периоде после перенесенных острых заболеваний (состояний, в том числе травм и отравлений).</w:t>
      </w: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br/>
      </w: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br/>
      </w:r>
      <w:r w:rsidRPr="000C142E">
        <w:rPr>
          <w:rFonts w:ascii="Segoe UI" w:eastAsia="Times New Roman" w:hAnsi="Segoe UI" w:cs="Segoe UI"/>
          <w:b/>
          <w:bCs/>
          <w:color w:val="20202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Кто осуществляет диспансерное наблюдение?</w:t>
      </w: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br/>
      </w:r>
      <w:r w:rsidRPr="000C142E">
        <w:rPr>
          <w:rFonts w:ascii="Segoe UI" w:eastAsia="Times New Roman" w:hAnsi="Segoe UI" w:cs="Segoe UI"/>
          <w:color w:val="202020"/>
          <w:sz w:val="23"/>
          <w:szCs w:val="23"/>
          <w:shd w:val="clear" w:color="auto" w:fill="FFFFFF"/>
          <w:lang w:eastAsia="ru-RU"/>
        </w:rPr>
        <w:t>Диспансерное наблюдение осуществляют следующие медицинские работники медицинской организации (структурного подразделения иной организации, осуществляющей медицинскую деятельность), где пациент получает первичную медико-санитарную помощь:</w:t>
      </w: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br/>
      </w:r>
    </w:p>
    <w:p w:rsidR="000C142E" w:rsidRPr="000C142E" w:rsidRDefault="000C142E" w:rsidP="000C14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врач-терапевт (врач-терапевт участковый, врач-терапевт участковый цехового врачебного участка, врач общей практики (семейный врач) (далее - врач-терапевт);</w:t>
      </w:r>
    </w:p>
    <w:p w:rsidR="000C142E" w:rsidRPr="000C142E" w:rsidRDefault="000C142E" w:rsidP="000C14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врачи-специалисты (по отдельным заболеваниям или состояниям (группам заболеваний или состояний);</w:t>
      </w:r>
    </w:p>
    <w:p w:rsidR="000C142E" w:rsidRPr="000C142E" w:rsidRDefault="000C142E" w:rsidP="000C14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врач по медицинской профилактике (фельдшер) отделения (кабинета) медицинской профилактики или центра здоровья;</w:t>
      </w:r>
    </w:p>
    <w:p w:rsidR="000C142E" w:rsidRPr="000C142E" w:rsidRDefault="000C142E" w:rsidP="000C142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 xml:space="preserve">фельдшер (акушер) фельдшерско-акушерского пункта, фельдшер фельдшерского здравпункта в случае возложения на них руководителем медицинской организации отдельных функций лечащего врача, в том числе по проведению диспансерного наблюдения, в порядке, установленном приказом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</w:t>
      </w:r>
      <w:proofErr w:type="spellStart"/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медико</w:t>
      </w:r>
      <w:proofErr w:type="spellEnd"/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 xml:space="preserve">санитарной помощи и скорой медицинской помощи отдельных функций лечащего врача по </w:t>
      </w: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lastRenderedPageBreak/>
        <w:t>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соответственно - фельдшер, акушер пункта).</w:t>
      </w:r>
    </w:p>
    <w:p w:rsidR="000C142E" w:rsidRPr="000C142E" w:rsidRDefault="000C142E" w:rsidP="000C1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br/>
      </w:r>
      <w:r w:rsidRPr="000C142E">
        <w:rPr>
          <w:rFonts w:ascii="Segoe UI" w:eastAsia="Times New Roman" w:hAnsi="Segoe UI" w:cs="Segoe UI"/>
          <w:b/>
          <w:bCs/>
          <w:color w:val="202020"/>
          <w:sz w:val="26"/>
          <w:szCs w:val="26"/>
          <w:bdr w:val="none" w:sz="0" w:space="0" w:color="auto" w:frame="1"/>
          <w:shd w:val="clear" w:color="auto" w:fill="FFFFFF"/>
          <w:lang w:eastAsia="ru-RU"/>
        </w:rPr>
        <w:t>Что включает в себя диспансерный прием?</w:t>
      </w: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br/>
      </w:r>
      <w:r w:rsidRPr="000C142E">
        <w:rPr>
          <w:rFonts w:ascii="Segoe UI" w:eastAsia="Times New Roman" w:hAnsi="Segoe UI" w:cs="Segoe UI"/>
          <w:color w:val="202020"/>
          <w:sz w:val="23"/>
          <w:szCs w:val="23"/>
          <w:shd w:val="clear" w:color="auto" w:fill="FFFFFF"/>
          <w:lang w:eastAsia="ru-RU"/>
        </w:rPr>
        <w:t>Диспансерный прием (осмотр, консультация) медицинским работником, указанным в пункте 6 настоящего Порядка, включает:</w:t>
      </w: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br/>
      </w:r>
      <w:bookmarkStart w:id="0" w:name="_GoBack"/>
      <w:bookmarkEnd w:id="0"/>
    </w:p>
    <w:p w:rsidR="000C142E" w:rsidRPr="000C142E" w:rsidRDefault="000C142E" w:rsidP="000C14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 xml:space="preserve">оценку состояния лица, сбор жалоб и анамнеза, </w:t>
      </w:r>
      <w:proofErr w:type="spellStart"/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физикальное</w:t>
      </w:r>
      <w:proofErr w:type="spellEnd"/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 xml:space="preserve"> исследование, назначение и оценку лабораторных и инструментальных исследований;</w:t>
      </w:r>
    </w:p>
    <w:p w:rsidR="000C142E" w:rsidRPr="000C142E" w:rsidRDefault="000C142E" w:rsidP="000C14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установление или уточнение диагноза заболевания (состояния);</w:t>
      </w:r>
    </w:p>
    <w:p w:rsidR="000C142E" w:rsidRPr="000C142E" w:rsidRDefault="000C142E" w:rsidP="000C14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оценку приверженности лечению и эффективности ранее назначенного лечения, достижения целевых значений показателей состояния здоровья, необходимую коррекцию проводимого лечения, а также повышение мотивации пациента к лечению;</w:t>
      </w:r>
    </w:p>
    <w:p w:rsidR="000C142E" w:rsidRPr="000C142E" w:rsidRDefault="000C142E" w:rsidP="000C14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проведение краткого профилактического консультирования и разъяснение лицу с высоким риском развития угрожающего жизни заболевания или состояния (группы заболеваний или состояний) или их осложнения, а также лицам, совместно с ним проживающим, правил действий при их развитии и необходимости своевременного вызова скорой медицинской помощи;</w:t>
      </w:r>
    </w:p>
    <w:p w:rsidR="000C142E" w:rsidRPr="000C142E" w:rsidRDefault="000C142E" w:rsidP="000C142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0C142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назначение по медицинским показаниям дополнительных профилактических, диагностических, лечебных и реабилитационных мероприятий, в том числе направление пациента в медицинскую организацию, оказывающую специализированную, в том числе высокотехнологичную, медицинскую помощь, на санаторно-курортное лечение, в отделение (кабинет) медицинской профилактики или центр здоровья для проведения углубленного профилактического консультирования (индивидуального или группового).</w:t>
      </w:r>
    </w:p>
    <w:p w:rsidR="00DF2DEA" w:rsidRPr="000C142E" w:rsidRDefault="00DF2DEA" w:rsidP="000C142E"/>
    <w:sectPr w:rsidR="00DF2DEA" w:rsidRPr="000C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2080F"/>
    <w:multiLevelType w:val="multilevel"/>
    <w:tmpl w:val="C5E8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9D7366"/>
    <w:multiLevelType w:val="multilevel"/>
    <w:tmpl w:val="D61A5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42E"/>
    <w:rsid w:val="000C142E"/>
    <w:rsid w:val="00D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8F672F-47A2-44CF-9268-57149188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5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2025-07-22T08:04:00Z</dcterms:created>
  <dcterms:modified xsi:type="dcterms:W3CDTF">2025-07-22T08:07:00Z</dcterms:modified>
</cp:coreProperties>
</file>